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AB" w:rsidRDefault="00371986">
      <w:r>
        <w:rPr>
          <w:noProof/>
          <w:lang w:eastAsia="ru-RU"/>
        </w:rPr>
        <w:drawing>
          <wp:inline distT="0" distB="0" distL="0" distR="0" wp14:anchorId="6C12F7A9" wp14:editId="4A92CCEC">
            <wp:extent cx="5940425" cy="8399145"/>
            <wp:effectExtent l="0" t="0" r="3175" b="1905"/>
            <wp:docPr id="1" name="Рисунок 1" descr="C:\Users\Глебовский_ДС\Desktop\_scaned_docum\27-09-2017\scaned_document-13-37-09.pdf-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Глебовский_ДС\Desktop\_scaned_docum\27-09-2017\scaned_document-13-37-09.pdf-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5FB" w:rsidRDefault="001075FB"/>
    <w:p w:rsidR="001075FB" w:rsidRDefault="001075FB"/>
    <w:p w:rsidR="001075FB" w:rsidRDefault="001075FB" w:rsidP="00107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Внести в Устав  Муниципального казённого дошкольного образовательного учреждения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Глебовский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сад»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следующие  изменения:</w:t>
      </w:r>
    </w:p>
    <w:p w:rsidR="001075FB" w:rsidRDefault="001075FB" w:rsidP="00107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Из раздела 2 «Предмет, цели и виды деятельности ДОУ» исключить пункты .2.7.,  2.8.</w:t>
      </w:r>
    </w:p>
    <w:p w:rsidR="001075FB" w:rsidRDefault="001075FB" w:rsidP="00107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В разделе 2 «Предмет, цели и виды деятельности ДОУ»                                     п.2.9. изложить в следующей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вправе в случаях, определенных федеральными законами, выполнять работы, оказывать услуги, относящиеся к ее основным видам деятельности, предусмотренным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пунктом 2.</w:t>
        </w:r>
      </w:hyperlink>
      <w:r>
        <w:rPr>
          <w:rFonts w:ascii="Times New Roman" w:hAnsi="Times New Roman" w:cs="Times New Roman"/>
          <w:sz w:val="28"/>
          <w:szCs w:val="28"/>
        </w:rPr>
        <w:t>6 настоящего Устава в сфере образования для граждан и юридических лиц за плату и на одинаковых, при оказании одних и тех же услуг, условиях».</w:t>
      </w:r>
    </w:p>
    <w:p w:rsidR="001075FB" w:rsidRDefault="001075FB" w:rsidP="001075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разделе 7 «Управление ДОУ» в п. 7.2 </w:t>
      </w:r>
    </w:p>
    <w:p w:rsidR="001075FB" w:rsidRDefault="001075FB" w:rsidP="001075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шестнадцатый абзац  изложить в следующей редакции: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«Установление порядка определения платы за оказание ДОУ в случаях, определенных федеральными законами, услуг, относящихся к ее основным видам деятельности, предусмотренным настоящим Уставом для граждан и юридических лиц, оказываемых за плату и на одинаковых при оказании одних и тех же услуг условиях, если иное не предусмотрено федеральным законом»; </w:t>
      </w:r>
      <w:proofErr w:type="gramEnd"/>
    </w:p>
    <w:p w:rsidR="001075FB" w:rsidRDefault="001075FB" w:rsidP="001075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разделе 7 «Управление ДОУ» в п. 7.2 пятнадцатый абзац исключить; двадцатый  абзац исключить;</w:t>
      </w:r>
    </w:p>
    <w:p w:rsidR="001075FB" w:rsidRDefault="001075FB">
      <w:bookmarkStart w:id="0" w:name="_GoBack"/>
      <w:bookmarkEnd w:id="0"/>
    </w:p>
    <w:sectPr w:rsidR="0010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86"/>
    <w:rsid w:val="001075FB"/>
    <w:rsid w:val="00371986"/>
    <w:rsid w:val="0084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98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075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98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07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MLAW;n=123262;fld=134;dst=10003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Глебовский_ДС</dc:creator>
  <cp:lastModifiedBy>Глебовский_ДС</cp:lastModifiedBy>
  <cp:revision>2</cp:revision>
  <dcterms:created xsi:type="dcterms:W3CDTF">2019-10-24T09:12:00Z</dcterms:created>
  <dcterms:modified xsi:type="dcterms:W3CDTF">2019-10-24T09:13:00Z</dcterms:modified>
</cp:coreProperties>
</file>